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B780" w14:textId="78CD50D6" w:rsidR="005131CA" w:rsidRDefault="005131CA" w:rsidP="5003E29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</w:p>
    <w:p w14:paraId="14C9F4D3" w14:textId="79784D1B" w:rsidR="5003E296" w:rsidRDefault="00B42BFD" w:rsidP="5003E29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ANNONCE EDU</w:t>
      </w:r>
      <w:r w:rsidR="00421962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CATEUR SPECIALISE</w:t>
      </w:r>
      <w:r w:rsidR="5003E296" w:rsidRPr="5003E29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 </w:t>
      </w:r>
      <w:r w:rsidR="007F75DD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SPW</w:t>
      </w:r>
    </w:p>
    <w:p w14:paraId="520D2F2D" w14:textId="36F09D2C" w:rsidR="0078793B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Les Papillons Blancs de la Colline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, Association de Parents,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 xml:space="preserve">située dans les Hauts de Seine,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est constitué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>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de </w:t>
      </w:r>
      <w:r w:rsidR="0013573A">
        <w:rPr>
          <w:rFonts w:ascii="Arial" w:eastAsia="Times New Roman" w:hAnsi="Arial" w:cs="Arial"/>
          <w:color w:val="2D2D2D"/>
          <w:lang w:eastAsia="fr-FR"/>
        </w:rPr>
        <w:t>40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emploie </w:t>
      </w:r>
      <w:r w:rsidR="0013573A">
        <w:rPr>
          <w:rFonts w:ascii="Arial" w:eastAsia="Times New Roman" w:hAnsi="Arial" w:cs="Arial"/>
          <w:color w:val="2D2D2D"/>
          <w:lang w:eastAsia="fr-FR"/>
        </w:rPr>
        <w:t>7</w:t>
      </w:r>
      <w:r w:rsidR="00881382">
        <w:rPr>
          <w:rFonts w:ascii="Arial" w:eastAsia="Times New Roman" w:hAnsi="Arial" w:cs="Arial"/>
          <w:color w:val="2D2D2D"/>
          <w:lang w:eastAsia="fr-FR"/>
        </w:rPr>
        <w:t xml:space="preserve">50 professionnels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et accueille </w:t>
      </w:r>
      <w:r w:rsidR="00881382">
        <w:rPr>
          <w:rFonts w:ascii="Arial" w:eastAsia="Times New Roman" w:hAnsi="Arial" w:cs="Arial"/>
          <w:color w:val="2D2D2D"/>
          <w:lang w:eastAsia="fr-FR"/>
        </w:rPr>
        <w:t>9</w:t>
      </w:r>
      <w:r w:rsidR="0013573A">
        <w:rPr>
          <w:rFonts w:ascii="Arial" w:eastAsia="Times New Roman" w:hAnsi="Arial" w:cs="Arial"/>
          <w:color w:val="2D2D2D"/>
          <w:lang w:eastAsia="fr-FR"/>
        </w:rPr>
        <w:t>50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5A65C3D8" w14:textId="21F54BB7" w:rsidR="0013573A" w:rsidRDefault="0013573A" w:rsidP="0013573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développe son offre médico-sociale en </w:t>
      </w:r>
      <w:r w:rsidR="001826EF">
        <w:rPr>
          <w:rFonts w:ascii="Arial" w:eastAsia="Times New Roman" w:hAnsi="Arial" w:cs="Arial"/>
          <w:b/>
          <w:color w:val="2D2D2D"/>
          <w:lang w:eastAsia="fr-FR"/>
        </w:rPr>
        <w:t>recrutant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une équipe mobile </w:t>
      </w:r>
      <w:r w:rsidR="001826EF">
        <w:rPr>
          <w:rFonts w:ascii="Arial" w:eastAsia="Times New Roman" w:hAnsi="Arial" w:cs="Arial"/>
          <w:b/>
          <w:color w:val="2D2D2D"/>
          <w:lang w:eastAsia="fr-FR"/>
        </w:rPr>
        <w:t xml:space="preserve">dont la mission sera d’accompagner </w:t>
      </w:r>
      <w:r>
        <w:rPr>
          <w:rFonts w:ascii="Arial" w:eastAsia="Times New Roman" w:hAnsi="Arial" w:cs="Arial"/>
          <w:b/>
          <w:color w:val="2D2D2D"/>
          <w:lang w:eastAsia="fr-FR"/>
        </w:rPr>
        <w:t>de</w:t>
      </w:r>
      <w:r w:rsidR="00941C69">
        <w:rPr>
          <w:rFonts w:ascii="Arial" w:eastAsia="Times New Roman" w:hAnsi="Arial" w:cs="Arial"/>
          <w:b/>
          <w:color w:val="2D2D2D"/>
          <w:lang w:eastAsia="fr-FR"/>
        </w:rPr>
        <w:t>s jeunes adultes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souffrant du Syndrome de PRADER WILLIS</w:t>
      </w:r>
      <w:r w:rsidR="00941C69">
        <w:rPr>
          <w:rFonts w:ascii="Arial" w:eastAsia="Times New Roman" w:hAnsi="Arial" w:cs="Arial"/>
          <w:b/>
          <w:color w:val="2D2D2D"/>
          <w:lang w:eastAsia="fr-FR"/>
        </w:rPr>
        <w:t xml:space="preserve"> (SPW) et de troubles d</w:t>
      </w:r>
      <w:r w:rsidR="001826EF">
        <w:rPr>
          <w:rFonts w:ascii="Arial" w:eastAsia="Times New Roman" w:hAnsi="Arial" w:cs="Arial"/>
          <w:b/>
          <w:color w:val="2D2D2D"/>
          <w:lang w:eastAsia="fr-FR"/>
        </w:rPr>
        <w:t>u</w:t>
      </w:r>
      <w:r w:rsidR="00941C69">
        <w:rPr>
          <w:rFonts w:ascii="Arial" w:eastAsia="Times New Roman" w:hAnsi="Arial" w:cs="Arial"/>
          <w:b/>
          <w:color w:val="2D2D2D"/>
          <w:lang w:eastAsia="fr-FR"/>
        </w:rPr>
        <w:t xml:space="preserve"> comportement alimentaire (TCA).</w:t>
      </w:r>
    </w:p>
    <w:p w14:paraId="50FC693A" w14:textId="5E6AF081" w:rsidR="00941C69" w:rsidRDefault="00941C69" w:rsidP="00941C6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hAnsi="Arial" w:cs="Arial"/>
        </w:rPr>
        <w:t xml:space="preserve">Cette équipe, </w:t>
      </w:r>
      <w:r w:rsidR="003F506F">
        <w:rPr>
          <w:rFonts w:ascii="Arial" w:hAnsi="Arial" w:cs="Arial"/>
        </w:rPr>
        <w:t xml:space="preserve">en partenariat avec les équipes handicap rare, </w:t>
      </w:r>
      <w:r w:rsidR="007F75DD" w:rsidRPr="007F75DD">
        <w:rPr>
          <w:rFonts w:ascii="Arial" w:hAnsi="Arial" w:cs="Arial"/>
        </w:rPr>
        <w:t>répondr</w:t>
      </w:r>
      <w:r w:rsidR="007F75DD">
        <w:rPr>
          <w:rFonts w:ascii="Arial" w:hAnsi="Arial" w:cs="Arial"/>
        </w:rPr>
        <w:t>a</w:t>
      </w:r>
      <w:r w:rsidR="007F75DD" w:rsidRPr="007F75DD">
        <w:rPr>
          <w:rFonts w:ascii="Arial" w:hAnsi="Arial" w:cs="Arial"/>
        </w:rPr>
        <w:t xml:space="preserve"> aux besoins des jeunes adultes et de leurs familles afin de </w:t>
      </w:r>
      <w:r w:rsidR="007F75DD">
        <w:rPr>
          <w:rFonts w:ascii="Arial" w:hAnsi="Arial" w:cs="Arial"/>
        </w:rPr>
        <w:t xml:space="preserve">leur </w:t>
      </w:r>
      <w:r w:rsidR="007F75DD" w:rsidRPr="007F75DD">
        <w:rPr>
          <w:rFonts w:ascii="Arial" w:hAnsi="Arial" w:cs="Arial"/>
        </w:rPr>
        <w:t xml:space="preserve">permettre d’acquérir des habitudes et des repères leur </w:t>
      </w:r>
      <w:r w:rsidR="007F75DD">
        <w:rPr>
          <w:rFonts w:ascii="Arial" w:hAnsi="Arial" w:cs="Arial"/>
        </w:rPr>
        <w:t>donnant les moyens d</w:t>
      </w:r>
      <w:r w:rsidR="007F75DD" w:rsidRPr="007F75DD">
        <w:rPr>
          <w:rFonts w:ascii="Arial" w:hAnsi="Arial" w:cs="Arial"/>
        </w:rPr>
        <w:t>e mieux gérer leurs émotions et ainsi leurs comportements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color w:val="2D2D2D"/>
          <w:lang w:eastAsia="fr-FR"/>
        </w:rPr>
        <w:t>Elle sera basée dans un premier temps à Chaville (92) et interviendra sur tout le département.</w:t>
      </w:r>
    </w:p>
    <w:p w14:paraId="3535D5EE" w14:textId="261A10A3" w:rsidR="007F75DD" w:rsidRDefault="001826EF" w:rsidP="009B391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>Pour constituer cette équipe mobile, nous recrutons :</w:t>
      </w:r>
    </w:p>
    <w:p w14:paraId="31579787" w14:textId="56052C6A" w:rsidR="001826EF" w:rsidRDefault="001826EF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Un</w:t>
      </w:r>
      <w:r w:rsidR="0096512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EDUCATEUR SPECIALISE (H/F)</w:t>
      </w:r>
    </w:p>
    <w:p w14:paraId="6AD9E1A4" w14:textId="540EE8D7" w:rsidR="00B33F29" w:rsidRPr="0044702E" w:rsidRDefault="00F012B3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CDI</w:t>
      </w:r>
      <w:r w:rsidR="001826EF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- </w:t>
      </w:r>
      <w:r w:rsidR="00941C69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EXTERNAT</w:t>
      </w:r>
      <w:r w:rsidR="00F1223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–Temps Plein</w:t>
      </w:r>
    </w:p>
    <w:p w14:paraId="0A29C962" w14:textId="7E737281" w:rsidR="00B33F29" w:rsidRPr="009B391C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Au sein d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 </w:t>
      </w:r>
      <w:r w:rsidR="00941C69">
        <w:rPr>
          <w:rFonts w:ascii="Arial" w:eastAsia="Times New Roman" w:hAnsi="Arial" w:cs="Arial"/>
          <w:color w:val="2D2D2D"/>
          <w:lang w:eastAsia="fr-FR"/>
        </w:rPr>
        <w:t>cette équipe</w:t>
      </w:r>
      <w:r w:rsidR="00965123" w:rsidRPr="00EB33A2">
        <w:rPr>
          <w:rFonts w:ascii="Arial" w:eastAsia="Times New Roman" w:hAnsi="Arial" w:cs="Arial"/>
          <w:color w:val="2D2D2D"/>
          <w:lang w:eastAsia="fr-FR"/>
        </w:rPr>
        <w:t xml:space="preserve"> vous serez </w:t>
      </w:r>
      <w:r w:rsidRPr="00EB33A2">
        <w:rPr>
          <w:rFonts w:ascii="Arial" w:eastAsia="Times New Roman" w:hAnsi="Arial" w:cs="Arial"/>
          <w:lang w:eastAsia="fr-FR"/>
        </w:rPr>
        <w:t>sous la responsabilité d</w:t>
      </w:r>
      <w:r w:rsidR="00965123" w:rsidRPr="00EB33A2">
        <w:rPr>
          <w:rFonts w:ascii="Arial" w:eastAsia="Times New Roman" w:hAnsi="Arial" w:cs="Arial"/>
          <w:lang w:eastAsia="fr-FR"/>
        </w:rPr>
        <w:t xml:space="preserve">e </w:t>
      </w:r>
      <w:r w:rsidR="00941C69">
        <w:rPr>
          <w:rFonts w:ascii="Arial" w:eastAsia="Times New Roman" w:hAnsi="Arial" w:cs="Arial"/>
          <w:lang w:eastAsia="fr-FR"/>
        </w:rPr>
        <w:t xml:space="preserve">la </w:t>
      </w:r>
      <w:r w:rsidR="00F64426">
        <w:rPr>
          <w:rFonts w:ascii="Arial" w:eastAsia="Times New Roman" w:hAnsi="Arial" w:cs="Arial"/>
          <w:lang w:eastAsia="fr-FR"/>
        </w:rPr>
        <w:t>direction</w:t>
      </w:r>
      <w:r w:rsidR="00265211" w:rsidRPr="00EB33A2">
        <w:rPr>
          <w:rFonts w:ascii="Arial" w:eastAsia="Times New Roman" w:hAnsi="Arial" w:cs="Arial"/>
          <w:lang w:eastAsia="fr-FR"/>
        </w:rPr>
        <w:t xml:space="preserve">, </w:t>
      </w:r>
      <w:r w:rsidR="00965123" w:rsidRPr="00EB33A2">
        <w:rPr>
          <w:rFonts w:ascii="Arial" w:eastAsia="Times New Roman" w:hAnsi="Arial" w:cs="Arial"/>
          <w:lang w:eastAsia="fr-FR"/>
        </w:rPr>
        <w:t>et</w:t>
      </w:r>
      <w:r w:rsidR="00265211" w:rsidRPr="00EB33A2">
        <w:rPr>
          <w:rFonts w:ascii="Arial" w:eastAsia="Times New Roman" w:hAnsi="Arial" w:cs="Arial"/>
          <w:lang w:eastAsia="fr-FR"/>
        </w:rPr>
        <w:t xml:space="preserve"> </w:t>
      </w:r>
      <w:r w:rsidR="00941C69">
        <w:rPr>
          <w:rFonts w:ascii="Arial" w:eastAsia="Times New Roman" w:hAnsi="Arial" w:cs="Arial"/>
          <w:lang w:eastAsia="fr-FR"/>
        </w:rPr>
        <w:t xml:space="preserve">de </w:t>
      </w:r>
      <w:r w:rsidR="00FA2C7D">
        <w:rPr>
          <w:rFonts w:ascii="Arial" w:eastAsia="Times New Roman" w:hAnsi="Arial" w:cs="Arial"/>
          <w:lang w:eastAsia="fr-FR"/>
        </w:rPr>
        <w:t xml:space="preserve">la supervision du psychologue, </w:t>
      </w:r>
      <w:r w:rsidR="00965123" w:rsidRPr="00EB33A2">
        <w:rPr>
          <w:rFonts w:ascii="Arial" w:eastAsia="Times New Roman" w:hAnsi="Arial" w:cs="Arial"/>
          <w:lang w:eastAsia="fr-FR"/>
        </w:rPr>
        <w:t>vous serez intégré(e)</w:t>
      </w:r>
      <w:r w:rsidR="00265211" w:rsidRPr="00EB33A2">
        <w:rPr>
          <w:rFonts w:ascii="Arial" w:eastAsia="Times New Roman" w:hAnsi="Arial" w:cs="Arial"/>
          <w:lang w:eastAsia="fr-FR"/>
        </w:rPr>
        <w:t xml:space="preserve"> à une </w:t>
      </w:r>
      <w:r w:rsidRPr="009B391C">
        <w:rPr>
          <w:rFonts w:ascii="Arial" w:eastAsia="Times New Roman" w:hAnsi="Arial" w:cs="Arial"/>
          <w:b/>
          <w:color w:val="2D2D2D"/>
          <w:lang w:eastAsia="fr-FR"/>
        </w:rPr>
        <w:t>équipe pluridisciplinaire</w:t>
      </w:r>
      <w:r w:rsidR="005131CA" w:rsidRPr="009B391C">
        <w:rPr>
          <w:rFonts w:ascii="Arial" w:eastAsia="Times New Roman" w:hAnsi="Arial" w:cs="Arial"/>
          <w:b/>
          <w:color w:val="2D2D2D"/>
          <w:lang w:eastAsia="fr-FR"/>
        </w:rPr>
        <w:t xml:space="preserve">, </w:t>
      </w:r>
      <w:r w:rsidR="00965123" w:rsidRPr="009B391C">
        <w:rPr>
          <w:rFonts w:ascii="Arial" w:eastAsia="Times New Roman" w:hAnsi="Arial" w:cs="Arial"/>
          <w:b/>
          <w:color w:val="2D2D2D"/>
          <w:lang w:eastAsia="fr-FR"/>
        </w:rPr>
        <w:t>collaborative et bienveillante.</w:t>
      </w:r>
    </w:p>
    <w:p w14:paraId="3DC7D566" w14:textId="74195726" w:rsidR="00F64426" w:rsidRDefault="007F75DD" w:rsidP="00535E3E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</w:t>
      </w:r>
      <w:r w:rsidR="00F64426" w:rsidRPr="00535E3E">
        <w:rPr>
          <w:rFonts w:ascii="Arial" w:hAnsi="Arial" w:cs="Arial"/>
          <w:shd w:val="clear" w:color="auto" w:fill="FFFFFF"/>
        </w:rPr>
        <w:t>ous aurez pour mission :</w:t>
      </w:r>
    </w:p>
    <w:p w14:paraId="28E2CEF0" w14:textId="75C80BAD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>L’observation des p</w:t>
      </w:r>
      <w:r w:rsidR="00E96A4B">
        <w:rPr>
          <w:rFonts w:ascii="Arial" w:hAnsi="Arial" w:cs="Arial"/>
        </w:rPr>
        <w:t>ersonnes sur leurs lieux de vie.</w:t>
      </w:r>
    </w:p>
    <w:p w14:paraId="07A921AE" w14:textId="1074DFFA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>La définition et la mise en œuvre d’objectifs éducatifs (autonomie, socialisation, gestion des émotions, des troubles du comportement…) et de protocoles d’interventions à référence comportementale et/ou à visée communicationnelle ou encore spécifique</w:t>
      </w:r>
      <w:r w:rsidR="00E96A4B">
        <w:rPr>
          <w:rFonts w:ascii="Arial" w:hAnsi="Arial" w:cs="Arial"/>
        </w:rPr>
        <w:t xml:space="preserve"> à la gestion de l’alimentation.</w:t>
      </w:r>
    </w:p>
    <w:p w14:paraId="391C905F" w14:textId="5B27D01C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 xml:space="preserve">Participation à la mise en place des outils individualisés et du plan d’action co-construit avec la personne, la famille et les professionnels et inscrit dans son projet personnalisé. Ces interventions s’effectuent dans un souci de « faire avec » et non pas de « faire à la place » afin que les professionnels ou encore la famille s’approprient les outils et méthodes d’accompagnement spécifiques. </w:t>
      </w:r>
    </w:p>
    <w:p w14:paraId="53B6819D" w14:textId="261A3E15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>Référent de plusieurs personnes suivies par l’équipe mobile ressource et aussi la coordination avec les partenaires et les familles.</w:t>
      </w:r>
    </w:p>
    <w:p w14:paraId="13C050F7" w14:textId="7C35B38E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>Participation aux réunions d’équipe, de coordination et de synthèse.</w:t>
      </w:r>
    </w:p>
    <w:p w14:paraId="0B313ACE" w14:textId="4195DB05" w:rsidR="00FA2C7D" w:rsidRPr="004257E1" w:rsidRDefault="00FA2C7D" w:rsidP="004257E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4257E1">
        <w:rPr>
          <w:rFonts w:ascii="Arial" w:hAnsi="Arial" w:cs="Arial"/>
        </w:rPr>
        <w:t>Participation aux actions de sensibilisation des professionnels médico-sociaux, des familles et des professionnels de droit commun.</w:t>
      </w:r>
    </w:p>
    <w:p w14:paraId="570BFA03" w14:textId="01832B85" w:rsidR="00FA2C7D" w:rsidRPr="004257E1" w:rsidRDefault="00FA2C7D" w:rsidP="00535E3E">
      <w:pPr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</w:rPr>
      </w:pPr>
    </w:p>
    <w:p w14:paraId="5C3AC552" w14:textId="0C5F6BA6" w:rsidR="00F12233" w:rsidRDefault="00F12233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43B18211" w14:textId="4000C806" w:rsidR="00FA2C7D" w:rsidRPr="004257E1" w:rsidRDefault="00E96A4B" w:rsidP="00FA2C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>
        <w:rPr>
          <w:rFonts w:ascii="Arial" w:hAnsi="Arial" w:cs="Arial"/>
        </w:rPr>
        <w:t xml:space="preserve">Expérience de 2 à 3 ans en </w:t>
      </w:r>
      <w:r w:rsidR="00FA2C7D" w:rsidRPr="004257E1">
        <w:rPr>
          <w:rFonts w:ascii="Arial" w:hAnsi="Arial" w:cs="Arial"/>
        </w:rPr>
        <w:t xml:space="preserve">particulièrement dans la gestion des troubles du comportement. </w:t>
      </w:r>
      <w:r w:rsidR="00DF683F" w:rsidRPr="004257E1">
        <w:rPr>
          <w:rFonts w:ascii="Arial" w:hAnsi="Arial" w:cs="Arial"/>
        </w:rPr>
        <w:t>E</w:t>
      </w:r>
      <w:r w:rsidR="00FA2C7D" w:rsidRPr="004257E1">
        <w:rPr>
          <w:rFonts w:ascii="Arial" w:hAnsi="Arial" w:cs="Arial"/>
        </w:rPr>
        <w:t>xpérience d</w:t>
      </w:r>
      <w:r>
        <w:rPr>
          <w:rFonts w:ascii="Arial" w:hAnsi="Arial" w:cs="Arial"/>
        </w:rPr>
        <w:t>ans</w:t>
      </w:r>
      <w:r w:rsidR="00FA2C7D" w:rsidRPr="004257E1">
        <w:rPr>
          <w:rFonts w:ascii="Arial" w:hAnsi="Arial" w:cs="Arial"/>
        </w:rPr>
        <w:t xml:space="preserve"> l’accompag</w:t>
      </w:r>
      <w:r>
        <w:rPr>
          <w:rFonts w:ascii="Arial" w:hAnsi="Arial" w:cs="Arial"/>
        </w:rPr>
        <w:t>nement de personnes avec un SPW serait un vrai plus.</w:t>
      </w:r>
    </w:p>
    <w:p w14:paraId="6939B599" w14:textId="7FD607FC" w:rsidR="00FA2C7D" w:rsidRDefault="00FA2C7D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230A7352" w14:textId="77777777" w:rsidR="00C46CC6" w:rsidRPr="009F1AF3" w:rsidRDefault="00C46CC6" w:rsidP="00C46CC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lastRenderedPageBreak/>
        <w:t xml:space="preserve">Capacité </w:t>
      </w:r>
      <w:r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14:paraId="62F6D92B" w14:textId="77777777" w:rsidR="00C46CC6" w:rsidRPr="009F1AF3" w:rsidRDefault="00C46CC6" w:rsidP="00C46CC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32F6324B" w14:textId="77777777" w:rsidR="00C46CC6" w:rsidRPr="009F1AF3" w:rsidRDefault="00C46CC6" w:rsidP="00C46CC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14:paraId="29F441C3" w14:textId="77777777" w:rsidR="00C46CC6" w:rsidRPr="009F1AF3" w:rsidRDefault="00C46CC6" w:rsidP="00C46CC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14:paraId="1A8B9981" w14:textId="77777777" w:rsidR="00C46CC6" w:rsidRPr="009F1AF3" w:rsidRDefault="00C46CC6" w:rsidP="00C46CC6">
      <w:pPr>
        <w:spacing w:after="0" w:line="240" w:lineRule="auto"/>
        <w:jc w:val="both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14:paraId="0CB60631" w14:textId="3E184B42" w:rsidR="00F12233" w:rsidRPr="00EB33A2" w:rsidRDefault="00F12233" w:rsidP="009B391C">
      <w:pPr>
        <w:spacing w:after="0" w:line="240" w:lineRule="auto"/>
        <w:jc w:val="both"/>
        <w:rPr>
          <w:rFonts w:ascii="Arial" w:hAnsi="Arial" w:cs="Arial"/>
        </w:rPr>
      </w:pPr>
    </w:p>
    <w:p w14:paraId="11FE3CB3" w14:textId="2A56D6B8" w:rsidR="00B33F29" w:rsidRPr="00EB33A2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7688AE71" w14:textId="79065E5A" w:rsidR="003E7B04" w:rsidRPr="00DF683F" w:rsidRDefault="003E7B04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9B391C">
        <w:rPr>
          <w:rFonts w:ascii="Arial" w:hAnsi="Arial" w:cs="Arial"/>
          <w:b/>
        </w:rPr>
        <w:t xml:space="preserve">Diplôme d’Etat d’éducateur spécialisé </w:t>
      </w:r>
      <w:r w:rsidR="000C4CA4" w:rsidRPr="009B391C">
        <w:rPr>
          <w:rFonts w:ascii="Arial" w:hAnsi="Arial" w:cs="Arial"/>
          <w:b/>
        </w:rPr>
        <w:t>exigé</w:t>
      </w:r>
      <w:r w:rsidR="000C4CA4" w:rsidRPr="00EB33A2">
        <w:rPr>
          <w:rFonts w:ascii="Arial" w:hAnsi="Arial" w:cs="Arial"/>
        </w:rPr>
        <w:t>,</w:t>
      </w:r>
      <w:r w:rsidR="000C4CA4">
        <w:rPr>
          <w:rFonts w:ascii="Arial" w:hAnsi="Arial" w:cs="Arial"/>
        </w:rPr>
        <w:t xml:space="preserve"> </w:t>
      </w:r>
    </w:p>
    <w:p w14:paraId="4DA3A440" w14:textId="47E0E3F5" w:rsidR="00F12233" w:rsidRPr="00EB33A2" w:rsidRDefault="00F12233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Expérience dans le secteur de </w:t>
      </w:r>
      <w:r w:rsidR="00FA2C7D">
        <w:rPr>
          <w:rFonts w:ascii="Arial" w:eastAsia="Times New Roman" w:hAnsi="Arial" w:cs="Arial"/>
          <w:color w:val="2D2D2D"/>
          <w:lang w:eastAsia="fr-FR"/>
        </w:rPr>
        <w:t>SPW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souhaitée</w:t>
      </w:r>
      <w:r w:rsidR="00E96A4B">
        <w:rPr>
          <w:rFonts w:ascii="Arial" w:eastAsia="Times New Roman" w:hAnsi="Arial" w:cs="Arial"/>
          <w:color w:val="2D2D2D"/>
          <w:lang w:eastAsia="fr-FR"/>
        </w:rPr>
        <w:t xml:space="preserve"> (même stages) </w:t>
      </w:r>
    </w:p>
    <w:p w14:paraId="6D8F6DD0" w14:textId="36580F32" w:rsidR="00B33F29" w:rsidRPr="00EB33A2" w:rsidRDefault="00B33F29" w:rsidP="009B391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78368C7A" w14:textId="1E38C06A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Avantages sociaux (3 jours enfant malade, CET, </w:t>
      </w:r>
      <w:r w:rsidR="00B33F29" w:rsidRPr="00EB33A2">
        <w:rPr>
          <w:rFonts w:ascii="Arial" w:eastAsia="Times New Roman" w:hAnsi="Arial" w:cs="Arial"/>
          <w:color w:val="2D2D2D"/>
          <w:lang w:eastAsia="fr-FR"/>
        </w:rPr>
        <w:t xml:space="preserve">Mutuelle </w:t>
      </w:r>
      <w:r w:rsidRPr="00EB33A2">
        <w:rPr>
          <w:rFonts w:ascii="Arial" w:eastAsia="Times New Roman" w:hAnsi="Arial" w:cs="Arial"/>
          <w:color w:val="2D2D2D"/>
          <w:lang w:eastAsia="fr-FR"/>
        </w:rPr>
        <w:t>avantageuse - prise en charge employeur à 60%)</w:t>
      </w:r>
    </w:p>
    <w:p w14:paraId="32D76309" w14:textId="25AA6146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146275ED" w14:textId="0AEEA54E" w:rsidR="00F12233" w:rsidRPr="00EB33A2" w:rsidRDefault="00F12233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488F8E1A" w14:textId="08DCD1B2" w:rsidR="00C5519E" w:rsidRDefault="00C5519E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Salaire compris </w:t>
      </w:r>
      <w:r w:rsidRPr="001826EF">
        <w:rPr>
          <w:rFonts w:ascii="Arial" w:eastAsia="Times New Roman" w:hAnsi="Arial" w:cs="Arial"/>
          <w:lang w:eastAsia="fr-FR"/>
        </w:rPr>
        <w:t>entre 2</w:t>
      </w:r>
      <w:r w:rsidR="001826EF" w:rsidRPr="001826EF">
        <w:rPr>
          <w:rFonts w:ascii="Arial" w:eastAsia="Times New Roman" w:hAnsi="Arial" w:cs="Arial"/>
          <w:lang w:eastAsia="fr-FR"/>
        </w:rPr>
        <w:t>289</w:t>
      </w:r>
      <w:r w:rsidRPr="001826EF">
        <w:rPr>
          <w:rFonts w:ascii="Arial" w:eastAsia="Times New Roman" w:hAnsi="Arial" w:cs="Arial"/>
          <w:lang w:eastAsia="fr-FR"/>
        </w:rPr>
        <w:t xml:space="preserve">€ et </w:t>
      </w:r>
      <w:r w:rsidR="001826EF" w:rsidRPr="001826EF">
        <w:rPr>
          <w:rFonts w:ascii="Arial" w:eastAsia="Times New Roman" w:hAnsi="Arial" w:cs="Arial"/>
          <w:lang w:eastAsia="fr-FR"/>
        </w:rPr>
        <w:t>2396</w:t>
      </w:r>
      <w:r w:rsidRPr="001826EF">
        <w:rPr>
          <w:rFonts w:ascii="Arial" w:eastAsia="Times New Roman" w:hAnsi="Arial" w:cs="Arial"/>
          <w:lang w:eastAsia="fr-FR"/>
        </w:rPr>
        <w:t xml:space="preserve">€ 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par mois </w:t>
      </w:r>
      <w:r w:rsidR="00EB33A2" w:rsidRPr="00EB33A2">
        <w:rPr>
          <w:rFonts w:ascii="Arial" w:eastAsia="Times New Roman" w:hAnsi="Arial" w:cs="Arial"/>
          <w:color w:val="2D2D2D"/>
          <w:lang w:eastAsia="fr-FR"/>
        </w:rPr>
        <w:t>(prime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Ségur comprise)</w:t>
      </w:r>
    </w:p>
    <w:p w14:paraId="1A654952" w14:textId="0B9C9EFE" w:rsidR="00E33167" w:rsidRPr="00EB33A2" w:rsidRDefault="00E33167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Horaires : travail de journée </w:t>
      </w:r>
      <w:bookmarkStart w:id="0" w:name="_GoBack"/>
      <w:bookmarkEnd w:id="0"/>
      <w:r>
        <w:rPr>
          <w:rFonts w:ascii="Arial" w:eastAsia="Times New Roman" w:hAnsi="Arial" w:cs="Arial"/>
          <w:color w:val="2D2D2D"/>
          <w:lang w:eastAsia="fr-FR"/>
        </w:rPr>
        <w:t xml:space="preserve">en semaine </w:t>
      </w:r>
    </w:p>
    <w:p w14:paraId="46668619" w14:textId="39D68A08" w:rsidR="00541541" w:rsidRDefault="00223AD5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082442">
        <w:rPr>
          <w:rFonts w:ascii="Arial" w:eastAsia="Times New Roman" w:hAnsi="Arial" w:cs="Arial"/>
          <w:color w:val="2D2D2D"/>
          <w:lang w:eastAsia="fr-FR"/>
        </w:rPr>
        <w:t>#indeedspo</w:t>
      </w:r>
      <w:r w:rsidR="001826EF">
        <w:rPr>
          <w:rFonts w:ascii="Arial" w:eastAsia="Times New Roman" w:hAnsi="Arial" w:cs="Arial"/>
          <w:color w:val="2D2D2D"/>
          <w:lang w:eastAsia="fr-FR"/>
        </w:rPr>
        <w:t>1</w:t>
      </w:r>
    </w:p>
    <w:sectPr w:rsidR="00541541" w:rsidSect="00F012B3">
      <w:headerReference w:type="default" r:id="rId10"/>
      <w:pgSz w:w="11906" w:h="16838"/>
      <w:pgMar w:top="1417" w:right="1417" w:bottom="851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6956" w14:textId="77777777" w:rsidR="00CB7FE5" w:rsidRDefault="00CB7FE5" w:rsidP="005131CA">
      <w:pPr>
        <w:spacing w:after="0" w:line="240" w:lineRule="auto"/>
      </w:pPr>
      <w:r>
        <w:separator/>
      </w:r>
    </w:p>
  </w:endnote>
  <w:endnote w:type="continuationSeparator" w:id="0">
    <w:p w14:paraId="314B25FE" w14:textId="77777777" w:rsidR="00CB7FE5" w:rsidRDefault="00CB7FE5" w:rsidP="005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55A9" w14:textId="77777777" w:rsidR="00CB7FE5" w:rsidRDefault="00CB7FE5" w:rsidP="005131CA">
      <w:pPr>
        <w:spacing w:after="0" w:line="240" w:lineRule="auto"/>
      </w:pPr>
      <w:r>
        <w:separator/>
      </w:r>
    </w:p>
  </w:footnote>
  <w:footnote w:type="continuationSeparator" w:id="0">
    <w:p w14:paraId="384A3877" w14:textId="77777777" w:rsidR="00CB7FE5" w:rsidRDefault="00CB7FE5" w:rsidP="0051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635E" w14:textId="1D70B257" w:rsidR="005131CA" w:rsidRDefault="005131CA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07767A44" wp14:editId="673D4131">
          <wp:extent cx="4453200" cy="770400"/>
          <wp:effectExtent l="0" t="0" r="508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D3"/>
    <w:multiLevelType w:val="multilevel"/>
    <w:tmpl w:val="0B3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4E6"/>
    <w:multiLevelType w:val="hybridMultilevel"/>
    <w:tmpl w:val="762258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681"/>
    <w:multiLevelType w:val="hybridMultilevel"/>
    <w:tmpl w:val="DDC6AC0E"/>
    <w:lvl w:ilvl="0" w:tplc="C4E03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E657F"/>
    <w:multiLevelType w:val="multilevel"/>
    <w:tmpl w:val="159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D3ADB"/>
    <w:multiLevelType w:val="hybridMultilevel"/>
    <w:tmpl w:val="5EB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4F2B"/>
    <w:multiLevelType w:val="hybridMultilevel"/>
    <w:tmpl w:val="107A9CDE"/>
    <w:lvl w:ilvl="0" w:tplc="54E2F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6C62"/>
    <w:multiLevelType w:val="hybridMultilevel"/>
    <w:tmpl w:val="995874DC"/>
    <w:lvl w:ilvl="0" w:tplc="B2760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31BF7"/>
    <w:multiLevelType w:val="hybridMultilevel"/>
    <w:tmpl w:val="D1BCB26E"/>
    <w:lvl w:ilvl="0" w:tplc="57A48F3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6649"/>
    <w:multiLevelType w:val="multilevel"/>
    <w:tmpl w:val="A6D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F67E2"/>
    <w:multiLevelType w:val="multilevel"/>
    <w:tmpl w:val="338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D62D2"/>
    <w:multiLevelType w:val="hybridMultilevel"/>
    <w:tmpl w:val="CF3EFD14"/>
    <w:lvl w:ilvl="0" w:tplc="7FE86B4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DE"/>
    <w:rsid w:val="00024C0E"/>
    <w:rsid w:val="00030DED"/>
    <w:rsid w:val="00072CD6"/>
    <w:rsid w:val="00082442"/>
    <w:rsid w:val="000C4CA4"/>
    <w:rsid w:val="000E523B"/>
    <w:rsid w:val="00111A41"/>
    <w:rsid w:val="00113E59"/>
    <w:rsid w:val="0013573A"/>
    <w:rsid w:val="00145381"/>
    <w:rsid w:val="001826EF"/>
    <w:rsid w:val="0020277F"/>
    <w:rsid w:val="00205F85"/>
    <w:rsid w:val="00223AD5"/>
    <w:rsid w:val="00244D64"/>
    <w:rsid w:val="00245355"/>
    <w:rsid w:val="00265211"/>
    <w:rsid w:val="002772AA"/>
    <w:rsid w:val="002830DE"/>
    <w:rsid w:val="0028777A"/>
    <w:rsid w:val="002F41AB"/>
    <w:rsid w:val="00377792"/>
    <w:rsid w:val="00391C72"/>
    <w:rsid w:val="003E7B04"/>
    <w:rsid w:val="003F506F"/>
    <w:rsid w:val="00421962"/>
    <w:rsid w:val="004257E1"/>
    <w:rsid w:val="0044702E"/>
    <w:rsid w:val="004D7B7F"/>
    <w:rsid w:val="00501128"/>
    <w:rsid w:val="005131CA"/>
    <w:rsid w:val="00535E3E"/>
    <w:rsid w:val="00541541"/>
    <w:rsid w:val="00566487"/>
    <w:rsid w:val="005A6BA5"/>
    <w:rsid w:val="005D4041"/>
    <w:rsid w:val="00645A70"/>
    <w:rsid w:val="00681F8F"/>
    <w:rsid w:val="006A169C"/>
    <w:rsid w:val="0078793B"/>
    <w:rsid w:val="00787FCF"/>
    <w:rsid w:val="007A27F7"/>
    <w:rsid w:val="007E3FE1"/>
    <w:rsid w:val="007E4E14"/>
    <w:rsid w:val="007F75DD"/>
    <w:rsid w:val="00881382"/>
    <w:rsid w:val="00941C69"/>
    <w:rsid w:val="009635DF"/>
    <w:rsid w:val="00965123"/>
    <w:rsid w:val="009A05FD"/>
    <w:rsid w:val="009B391C"/>
    <w:rsid w:val="009D2C12"/>
    <w:rsid w:val="00A275D6"/>
    <w:rsid w:val="00A4430F"/>
    <w:rsid w:val="00A76866"/>
    <w:rsid w:val="00AB435C"/>
    <w:rsid w:val="00AC66FC"/>
    <w:rsid w:val="00AD3138"/>
    <w:rsid w:val="00B23FC3"/>
    <w:rsid w:val="00B33F29"/>
    <w:rsid w:val="00B42BFD"/>
    <w:rsid w:val="00C46CC6"/>
    <w:rsid w:val="00C5519E"/>
    <w:rsid w:val="00CB7FE5"/>
    <w:rsid w:val="00D614A6"/>
    <w:rsid w:val="00D634B8"/>
    <w:rsid w:val="00D92F34"/>
    <w:rsid w:val="00DF683F"/>
    <w:rsid w:val="00E067E3"/>
    <w:rsid w:val="00E33167"/>
    <w:rsid w:val="00E96A4B"/>
    <w:rsid w:val="00EA3C31"/>
    <w:rsid w:val="00EB33A2"/>
    <w:rsid w:val="00ED71C9"/>
    <w:rsid w:val="00F012B3"/>
    <w:rsid w:val="00F12233"/>
    <w:rsid w:val="00F279C1"/>
    <w:rsid w:val="00F35532"/>
    <w:rsid w:val="00F64426"/>
    <w:rsid w:val="00FA2C7D"/>
    <w:rsid w:val="00FB2664"/>
    <w:rsid w:val="00FF0967"/>
    <w:rsid w:val="4A5DC463"/>
    <w:rsid w:val="5003E296"/>
    <w:rsid w:val="53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162C"/>
  <w15:chartTrackingRefBased/>
  <w15:docId w15:val="{5F3D9CD5-5C66-4FEC-9DFC-95B0940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1CA"/>
  </w:style>
  <w:style w:type="paragraph" w:styleId="Pieddepage">
    <w:name w:val="footer"/>
    <w:basedOn w:val="Normal"/>
    <w:link w:val="Pieddepag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1CA"/>
  </w:style>
  <w:style w:type="paragraph" w:styleId="Paragraphedeliste">
    <w:name w:val="List Paragraph"/>
    <w:basedOn w:val="Normal"/>
    <w:uiPriority w:val="34"/>
    <w:qFormat/>
    <w:rsid w:val="00ED71C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E24C4-28F7-424D-90C4-77E8934F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7CF7E-4301-484C-A772-62749B6EF779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customXml/itemProps3.xml><?xml version="1.0" encoding="utf-8"?>
<ds:datastoreItem xmlns:ds="http://schemas.openxmlformats.org/officeDocument/2006/customXml" ds:itemID="{F6174482-02B2-49DF-8C77-FA8A9A80D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Hanfareh HASSAN</dc:creator>
  <cp:keywords/>
  <dc:description/>
  <cp:lastModifiedBy>Sylvie GRUBIS</cp:lastModifiedBy>
  <cp:revision>4</cp:revision>
  <cp:lastPrinted>2023-04-03T10:03:00Z</cp:lastPrinted>
  <dcterms:created xsi:type="dcterms:W3CDTF">2024-05-15T12:41:00Z</dcterms:created>
  <dcterms:modified xsi:type="dcterms:W3CDTF">2025-06-27T08:59:00Z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MediaServiceImageTags">
    <vt:lpwstr/>
  </property>
  <property fmtid="{D5CDD505-2E9C-101B-9397-08002B2CF9AE}" pid="4" name="Order">
    <vt:r8>14306700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