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B780" w14:textId="78CD50D6" w:rsidR="005131CA" w:rsidRDefault="005131CA" w:rsidP="5003E296">
      <w:pPr>
        <w:spacing w:beforeAutospacing="1" w:afterAutospacing="1" w:line="240" w:lineRule="auto"/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</w:pPr>
    </w:p>
    <w:p w14:paraId="14C9F4D3" w14:textId="0B2FACD3" w:rsidR="5003E296" w:rsidRDefault="00421962" w:rsidP="5003E296">
      <w:pPr>
        <w:spacing w:beforeAutospacing="1" w:afterAutospacing="1" w:line="240" w:lineRule="auto"/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 xml:space="preserve">ANNONCE </w:t>
      </w:r>
      <w:r w:rsidR="00B201F9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 xml:space="preserve">MONITEUR </w:t>
      </w:r>
      <w:r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>ED</w:t>
      </w:r>
      <w:r w:rsidR="00B201F9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>U</w:t>
      </w:r>
      <w:r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>CATEUR SPECIALISE</w:t>
      </w:r>
      <w:r w:rsidR="5003E296" w:rsidRPr="5003E296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 xml:space="preserve"> </w:t>
      </w:r>
      <w:r w:rsidR="0012402D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 xml:space="preserve">IME externalisé </w:t>
      </w:r>
      <w:r w:rsidR="00F64426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fr-FR"/>
        </w:rPr>
        <w:t>JA</w:t>
      </w:r>
    </w:p>
    <w:p w14:paraId="520D2F2D" w14:textId="4CCDFE86" w:rsidR="0078793B" w:rsidRPr="00EB33A2" w:rsidRDefault="00B33F29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Les Papillons Blancs de la Colline</w:t>
      </w:r>
      <w:r w:rsidR="0078793B" w:rsidRPr="00EB33A2">
        <w:rPr>
          <w:rFonts w:ascii="Arial" w:eastAsia="Times New Roman" w:hAnsi="Arial" w:cs="Arial"/>
          <w:color w:val="2D2D2D"/>
          <w:lang w:eastAsia="fr-FR"/>
        </w:rPr>
        <w:t>, Association de Parents,</w:t>
      </w:r>
      <w:r w:rsidR="007E4E14" w:rsidRPr="00EB33A2">
        <w:rPr>
          <w:rFonts w:ascii="Arial" w:eastAsia="Times New Roman" w:hAnsi="Arial" w:cs="Arial"/>
          <w:color w:val="2D2D2D"/>
          <w:lang w:eastAsia="fr-FR"/>
        </w:rPr>
        <w:t xml:space="preserve"> </w:t>
      </w:r>
      <w:r w:rsidR="00501128" w:rsidRPr="00EB33A2">
        <w:rPr>
          <w:rFonts w:ascii="Arial" w:eastAsia="Times New Roman" w:hAnsi="Arial" w:cs="Arial"/>
          <w:color w:val="2D2D2D"/>
          <w:lang w:eastAsia="fr-FR"/>
        </w:rPr>
        <w:t xml:space="preserve">située dans les Hauts de Seine, </w:t>
      </w:r>
      <w:r w:rsidR="0078793B" w:rsidRPr="00EB33A2">
        <w:rPr>
          <w:rFonts w:ascii="Arial" w:eastAsia="Times New Roman" w:hAnsi="Arial" w:cs="Arial"/>
          <w:color w:val="2D2D2D"/>
          <w:lang w:eastAsia="fr-FR"/>
        </w:rPr>
        <w:t>est constitué</w:t>
      </w:r>
      <w:r w:rsidR="00501128" w:rsidRPr="00EB33A2">
        <w:rPr>
          <w:rFonts w:ascii="Arial" w:eastAsia="Times New Roman" w:hAnsi="Arial" w:cs="Arial"/>
          <w:color w:val="2D2D2D"/>
          <w:lang w:eastAsia="fr-FR"/>
        </w:rPr>
        <w:t>e</w:t>
      </w:r>
      <w:r w:rsidR="0078793B" w:rsidRPr="00EB33A2">
        <w:rPr>
          <w:rFonts w:ascii="Arial" w:eastAsia="Times New Roman" w:hAnsi="Arial" w:cs="Arial"/>
          <w:color w:val="2D2D2D"/>
          <w:lang w:eastAsia="fr-FR"/>
        </w:rPr>
        <w:t xml:space="preserve"> de </w:t>
      </w:r>
      <w:r w:rsidR="002560E9">
        <w:rPr>
          <w:rFonts w:ascii="Arial" w:eastAsia="Times New Roman" w:hAnsi="Arial" w:cs="Arial"/>
          <w:color w:val="2D2D2D"/>
          <w:lang w:eastAsia="fr-FR"/>
        </w:rPr>
        <w:t>4</w:t>
      </w:r>
      <w:r w:rsidR="00DE70FB">
        <w:rPr>
          <w:rFonts w:ascii="Arial" w:eastAsia="Times New Roman" w:hAnsi="Arial" w:cs="Arial"/>
          <w:color w:val="2D2D2D"/>
          <w:lang w:eastAsia="fr-FR"/>
        </w:rPr>
        <w:t>2</w:t>
      </w:r>
      <w:r w:rsidR="007E4E14" w:rsidRPr="00EB33A2">
        <w:rPr>
          <w:rFonts w:ascii="Arial" w:eastAsia="Times New Roman" w:hAnsi="Arial" w:cs="Arial"/>
          <w:color w:val="2D2D2D"/>
          <w:lang w:eastAsia="fr-FR"/>
        </w:rPr>
        <w:t xml:space="preserve"> établissements et services d’accompagnement</w:t>
      </w:r>
      <w:r w:rsidRPr="00EB33A2">
        <w:rPr>
          <w:rFonts w:ascii="Arial" w:eastAsia="Times New Roman" w:hAnsi="Arial" w:cs="Arial"/>
          <w:color w:val="2D2D2D"/>
          <w:lang w:eastAsia="fr-FR"/>
        </w:rPr>
        <w:t xml:space="preserve">, </w:t>
      </w:r>
      <w:r w:rsidR="0078793B" w:rsidRPr="00EB33A2">
        <w:rPr>
          <w:rFonts w:ascii="Arial" w:eastAsia="Times New Roman" w:hAnsi="Arial" w:cs="Arial"/>
          <w:color w:val="2D2D2D"/>
          <w:lang w:eastAsia="fr-FR"/>
        </w:rPr>
        <w:t xml:space="preserve">emploie </w:t>
      </w:r>
      <w:r w:rsidR="00DE70FB">
        <w:rPr>
          <w:rFonts w:ascii="Arial" w:eastAsia="Times New Roman" w:hAnsi="Arial" w:cs="Arial"/>
          <w:color w:val="2D2D2D"/>
          <w:lang w:eastAsia="fr-FR"/>
        </w:rPr>
        <w:t xml:space="preserve">800 </w:t>
      </w:r>
      <w:r w:rsidR="002560E9">
        <w:rPr>
          <w:rFonts w:ascii="Arial" w:eastAsia="Times New Roman" w:hAnsi="Arial" w:cs="Arial"/>
          <w:color w:val="2D2D2D"/>
          <w:lang w:eastAsia="fr-FR"/>
        </w:rPr>
        <w:t xml:space="preserve">professionnels et accueille </w:t>
      </w:r>
      <w:r w:rsidR="00DE70FB">
        <w:rPr>
          <w:rFonts w:ascii="Arial" w:eastAsia="Times New Roman" w:hAnsi="Arial" w:cs="Arial"/>
          <w:color w:val="2D2D2D"/>
          <w:lang w:eastAsia="fr-FR"/>
        </w:rPr>
        <w:t>1000</w:t>
      </w:r>
      <w:r w:rsidR="002560E9">
        <w:rPr>
          <w:rFonts w:ascii="Arial" w:eastAsia="Times New Roman" w:hAnsi="Arial" w:cs="Arial"/>
          <w:color w:val="2D2D2D"/>
          <w:lang w:eastAsia="fr-FR"/>
        </w:rPr>
        <w:t xml:space="preserve"> </w:t>
      </w:r>
      <w:r w:rsidR="0078793B" w:rsidRPr="00EB33A2">
        <w:rPr>
          <w:rFonts w:ascii="Arial" w:eastAsia="Times New Roman" w:hAnsi="Arial" w:cs="Arial"/>
          <w:color w:val="2D2D2D"/>
          <w:lang w:eastAsia="fr-FR"/>
        </w:rPr>
        <w:t xml:space="preserve">enfants, adolescents et adultes porteurs de handicap mental. </w:t>
      </w:r>
    </w:p>
    <w:p w14:paraId="3A747587" w14:textId="7A4788D2" w:rsidR="00965123" w:rsidRPr="009B391C" w:rsidRDefault="009B391C" w:rsidP="009B391C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color w:val="2D2D2D"/>
          <w:lang w:eastAsia="fr-FR"/>
        </w:rPr>
      </w:pPr>
      <w:r>
        <w:rPr>
          <w:rFonts w:ascii="Arial" w:eastAsia="Times New Roman" w:hAnsi="Arial" w:cs="Arial"/>
          <w:color w:val="2D2D2D"/>
          <w:lang w:eastAsia="fr-FR"/>
        </w:rPr>
        <w:t>Les Papillons blancs de la C</w:t>
      </w:r>
      <w:r w:rsidR="00965123" w:rsidRPr="00EB33A2">
        <w:rPr>
          <w:rFonts w:ascii="Arial" w:eastAsia="Times New Roman" w:hAnsi="Arial" w:cs="Arial"/>
          <w:color w:val="2D2D2D"/>
          <w:lang w:eastAsia="fr-FR"/>
        </w:rPr>
        <w:t xml:space="preserve">olline sont reconnus pour leur expertise en matière d’autisme et recrutent pour son </w:t>
      </w:r>
      <w:r w:rsidR="00F64426">
        <w:rPr>
          <w:rFonts w:ascii="Arial" w:eastAsia="Times New Roman" w:hAnsi="Arial" w:cs="Arial"/>
          <w:b/>
          <w:lang w:eastAsia="fr-FR"/>
        </w:rPr>
        <w:t xml:space="preserve">IME </w:t>
      </w:r>
      <w:r w:rsidR="0012402D">
        <w:rPr>
          <w:rFonts w:ascii="Arial" w:eastAsia="Times New Roman" w:hAnsi="Arial" w:cs="Arial"/>
          <w:b/>
          <w:lang w:eastAsia="fr-FR"/>
        </w:rPr>
        <w:t xml:space="preserve">externalisé </w:t>
      </w:r>
      <w:r w:rsidR="00F64426">
        <w:rPr>
          <w:rFonts w:ascii="Arial" w:eastAsia="Times New Roman" w:hAnsi="Arial" w:cs="Arial"/>
          <w:b/>
          <w:lang w:eastAsia="fr-FR"/>
        </w:rPr>
        <w:t>JEUNE APP</w:t>
      </w:r>
      <w:r w:rsidR="005C5C54">
        <w:rPr>
          <w:rFonts w:ascii="Arial" w:eastAsia="Times New Roman" w:hAnsi="Arial" w:cs="Arial"/>
          <w:b/>
          <w:lang w:eastAsia="fr-FR"/>
        </w:rPr>
        <w:t>E</w:t>
      </w:r>
      <w:r w:rsidR="00F64426">
        <w:rPr>
          <w:rFonts w:ascii="Arial" w:eastAsia="Times New Roman" w:hAnsi="Arial" w:cs="Arial"/>
          <w:b/>
          <w:lang w:eastAsia="fr-FR"/>
        </w:rPr>
        <w:t xml:space="preserve">DIA </w:t>
      </w:r>
      <w:r w:rsidR="00965123" w:rsidRPr="00EB33A2">
        <w:rPr>
          <w:rFonts w:ascii="Arial" w:eastAsia="Times New Roman" w:hAnsi="Arial" w:cs="Arial"/>
          <w:bCs/>
          <w:color w:val="2D2D2D"/>
          <w:shd w:val="clear" w:color="auto" w:fill="FFFFFF"/>
          <w:lang w:eastAsia="fr-FR"/>
        </w:rPr>
        <w:t xml:space="preserve">situé </w:t>
      </w:r>
      <w:r w:rsidR="00F64426">
        <w:rPr>
          <w:rFonts w:ascii="Arial" w:eastAsia="Times New Roman" w:hAnsi="Arial" w:cs="Arial"/>
          <w:b/>
          <w:bCs/>
          <w:color w:val="2D2D2D"/>
          <w:shd w:val="clear" w:color="auto" w:fill="FFFFFF"/>
          <w:lang w:eastAsia="fr-FR"/>
        </w:rPr>
        <w:t xml:space="preserve">à </w:t>
      </w:r>
      <w:r w:rsidR="007A0619">
        <w:rPr>
          <w:rFonts w:ascii="Arial" w:eastAsia="Times New Roman" w:hAnsi="Arial" w:cs="Arial"/>
          <w:b/>
          <w:bCs/>
          <w:color w:val="2D2D2D"/>
          <w:shd w:val="clear" w:color="auto" w:fill="FFFFFF"/>
          <w:lang w:eastAsia="fr-FR"/>
        </w:rPr>
        <w:t xml:space="preserve">l’école Denfert Rochereau de </w:t>
      </w:r>
      <w:r w:rsidR="00F60FE6">
        <w:rPr>
          <w:rFonts w:ascii="Arial" w:eastAsia="Times New Roman" w:hAnsi="Arial" w:cs="Arial"/>
          <w:b/>
          <w:bCs/>
          <w:color w:val="2D2D2D"/>
          <w:shd w:val="clear" w:color="auto" w:fill="FFFFFF"/>
          <w:lang w:eastAsia="fr-FR"/>
        </w:rPr>
        <w:t>Boulogne-Billancourt</w:t>
      </w:r>
      <w:r w:rsidR="00965123" w:rsidRPr="009B391C">
        <w:rPr>
          <w:rFonts w:ascii="Arial" w:eastAsia="Times New Roman" w:hAnsi="Arial" w:cs="Arial"/>
          <w:b/>
          <w:bCs/>
          <w:color w:val="2D2D2D"/>
          <w:shd w:val="clear" w:color="auto" w:fill="FFFFFF"/>
          <w:lang w:eastAsia="fr-FR"/>
        </w:rPr>
        <w:t xml:space="preserve"> : </w:t>
      </w:r>
    </w:p>
    <w:p w14:paraId="39EA3236" w14:textId="77777777" w:rsidR="0012402D" w:rsidRDefault="00965123" w:rsidP="0012402D">
      <w:pPr>
        <w:spacing w:before="100" w:beforeAutospacing="1" w:after="100" w:afterAutospacing="1" w:line="240" w:lineRule="auto"/>
        <w:ind w:left="1416" w:firstLine="708"/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 xml:space="preserve"> </w:t>
      </w:r>
      <w:r w:rsidR="006E25FF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>EDUCATEUR</w:t>
      </w:r>
      <w:r w:rsidR="0012402D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 xml:space="preserve"> SPECIALISE </w:t>
      </w:r>
      <w:r w:rsidR="00F012B3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>en CDI</w:t>
      </w:r>
      <w:r w:rsidR="00F12233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 xml:space="preserve"> </w:t>
      </w:r>
    </w:p>
    <w:p w14:paraId="6AD9E1A4" w14:textId="6D993147" w:rsidR="00B33F29" w:rsidRPr="0012402D" w:rsidRDefault="0012402D" w:rsidP="0012402D">
      <w:pPr>
        <w:spacing w:before="100" w:beforeAutospacing="1" w:after="100" w:afterAutospacing="1" w:line="240" w:lineRule="auto"/>
        <w:ind w:left="1416" w:firstLine="708"/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 xml:space="preserve">      </w:t>
      </w:r>
      <w:r w:rsidR="007A0619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>EX</w:t>
      </w:r>
      <w:r w:rsidR="000C4CA4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>TERNAT</w:t>
      </w:r>
      <w:r w:rsidR="00F12233">
        <w:rPr>
          <w:rFonts w:eastAsia="Times New Roman" w:cstheme="minorHAnsi"/>
          <w:b/>
          <w:bCs/>
          <w:color w:val="2D2D2D"/>
          <w:sz w:val="28"/>
          <w:szCs w:val="28"/>
          <w:lang w:eastAsia="fr-FR"/>
        </w:rPr>
        <w:t>–Temps Plein</w:t>
      </w:r>
    </w:p>
    <w:p w14:paraId="23CB0C27" w14:textId="3031BE86" w:rsidR="007A0619" w:rsidRDefault="00B33F29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Au sein d</w:t>
      </w:r>
      <w:r w:rsidR="0078793B" w:rsidRPr="00EB33A2">
        <w:rPr>
          <w:rFonts w:ascii="Arial" w:eastAsia="Times New Roman" w:hAnsi="Arial" w:cs="Arial"/>
          <w:color w:val="2D2D2D"/>
          <w:lang w:eastAsia="fr-FR"/>
        </w:rPr>
        <w:t xml:space="preserve">e </w:t>
      </w:r>
      <w:r w:rsidR="00965123" w:rsidRPr="00EB33A2">
        <w:rPr>
          <w:rFonts w:ascii="Arial" w:eastAsia="Times New Roman" w:hAnsi="Arial" w:cs="Arial"/>
          <w:color w:val="2D2D2D"/>
          <w:lang w:eastAsia="fr-FR"/>
        </w:rPr>
        <w:t>cet</w:t>
      </w:r>
      <w:r w:rsidR="007A0619">
        <w:rPr>
          <w:rFonts w:ascii="Arial" w:eastAsia="Times New Roman" w:hAnsi="Arial" w:cs="Arial"/>
          <w:color w:val="2D2D2D"/>
          <w:lang w:eastAsia="fr-FR"/>
        </w:rPr>
        <w:t xml:space="preserve">te classe spécifique </w:t>
      </w:r>
      <w:r w:rsidR="00965123" w:rsidRPr="00EB33A2">
        <w:rPr>
          <w:rFonts w:ascii="Arial" w:eastAsia="Times New Roman" w:hAnsi="Arial" w:cs="Arial"/>
          <w:color w:val="2D2D2D"/>
          <w:lang w:eastAsia="fr-FR"/>
        </w:rPr>
        <w:t xml:space="preserve">vous serez </w:t>
      </w:r>
      <w:r w:rsidRPr="00EB33A2">
        <w:rPr>
          <w:rFonts w:ascii="Arial" w:eastAsia="Times New Roman" w:hAnsi="Arial" w:cs="Arial"/>
          <w:lang w:eastAsia="fr-FR"/>
        </w:rPr>
        <w:t>sous la responsabilité d</w:t>
      </w:r>
      <w:r w:rsidR="00965123" w:rsidRPr="00EB33A2">
        <w:rPr>
          <w:rFonts w:ascii="Arial" w:eastAsia="Times New Roman" w:hAnsi="Arial" w:cs="Arial"/>
          <w:lang w:eastAsia="fr-FR"/>
        </w:rPr>
        <w:t>e l</w:t>
      </w:r>
      <w:r w:rsidR="007A0619">
        <w:rPr>
          <w:rFonts w:ascii="Arial" w:eastAsia="Times New Roman" w:hAnsi="Arial" w:cs="Arial"/>
          <w:lang w:eastAsia="fr-FR"/>
        </w:rPr>
        <w:t>a Directrice de Pôle</w:t>
      </w:r>
      <w:r w:rsidR="00265211" w:rsidRPr="00EB33A2">
        <w:rPr>
          <w:rFonts w:ascii="Arial" w:eastAsia="Times New Roman" w:hAnsi="Arial" w:cs="Arial"/>
          <w:lang w:eastAsia="fr-FR"/>
        </w:rPr>
        <w:t xml:space="preserve">, </w:t>
      </w:r>
      <w:r w:rsidR="007A0619">
        <w:rPr>
          <w:rFonts w:ascii="Arial" w:eastAsia="Times New Roman" w:hAnsi="Arial" w:cs="Arial"/>
          <w:lang w:eastAsia="fr-FR"/>
        </w:rPr>
        <w:t>Cet IME externalisé est composé de 10 classes (3 en maternelle, 5 en élémentaires et 2 en Collège) et se répartissent sur un secteur allant du Plessis–Robinson à Levallois-Perret.</w:t>
      </w:r>
    </w:p>
    <w:p w14:paraId="3DC7D566" w14:textId="2558D0D5" w:rsidR="00F64426" w:rsidRPr="00535E3E" w:rsidRDefault="00F60FE6" w:rsidP="00535E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Vous travaillerez en binôme avec l’enseignant afin d’accompagner </w:t>
      </w:r>
      <w:r w:rsidR="007A0619">
        <w:rPr>
          <w:rFonts w:ascii="Arial" w:hAnsi="Arial" w:cs="Arial"/>
          <w:shd w:val="clear" w:color="auto" w:fill="FFFFFF"/>
        </w:rPr>
        <w:t xml:space="preserve">5 </w:t>
      </w:r>
      <w:r w:rsidR="00F64426" w:rsidRPr="00535E3E">
        <w:rPr>
          <w:rFonts w:ascii="Arial" w:hAnsi="Arial" w:cs="Arial"/>
          <w:shd w:val="clear" w:color="auto" w:fill="FFFFFF"/>
        </w:rPr>
        <w:t xml:space="preserve">enfants </w:t>
      </w:r>
      <w:r w:rsidR="007A0619">
        <w:rPr>
          <w:rFonts w:ascii="Arial" w:hAnsi="Arial" w:cs="Arial"/>
          <w:shd w:val="clear" w:color="auto" w:fill="FFFFFF"/>
        </w:rPr>
        <w:t>âgés de 6 à 11 ans</w:t>
      </w:r>
      <w:r w:rsidR="00F64426" w:rsidRPr="00535E3E">
        <w:rPr>
          <w:rFonts w:ascii="Arial" w:hAnsi="Arial" w:cs="Arial"/>
          <w:shd w:val="clear" w:color="auto" w:fill="FFFFFF"/>
        </w:rPr>
        <w:t>, avec Troubles du Spectre de l'Autisme (TSA)</w:t>
      </w:r>
      <w:r>
        <w:rPr>
          <w:rFonts w:ascii="Arial" w:hAnsi="Arial" w:cs="Arial"/>
          <w:shd w:val="clear" w:color="auto" w:fill="FFFFFF"/>
        </w:rPr>
        <w:t>. Vo</w:t>
      </w:r>
      <w:r w:rsidR="00F64426" w:rsidRPr="00535E3E">
        <w:rPr>
          <w:rFonts w:ascii="Arial" w:hAnsi="Arial" w:cs="Arial"/>
          <w:shd w:val="clear" w:color="auto" w:fill="FFFFFF"/>
        </w:rPr>
        <w:t>us aurez pour mission :</w:t>
      </w:r>
    </w:p>
    <w:p w14:paraId="727ED6BF" w14:textId="24A15A03" w:rsidR="00F64426" w:rsidRPr="00535E3E" w:rsidRDefault="002560E9" w:rsidP="00535E3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64426" w:rsidRPr="00535E3E">
        <w:rPr>
          <w:rFonts w:ascii="Arial" w:hAnsi="Arial" w:cs="Arial"/>
          <w:sz w:val="22"/>
          <w:szCs w:val="22"/>
        </w:rPr>
        <w:t xml:space="preserve">L’accompagnement des élèves </w:t>
      </w:r>
      <w:r w:rsidR="00F60FE6">
        <w:rPr>
          <w:rFonts w:ascii="Arial" w:hAnsi="Arial" w:cs="Arial"/>
          <w:sz w:val="22"/>
          <w:szCs w:val="22"/>
        </w:rPr>
        <w:t>en classe spécifique conformément aux RBPP autisme, pour cela :</w:t>
      </w:r>
    </w:p>
    <w:p w14:paraId="0E2CEA4E" w14:textId="6E434B64" w:rsidR="00F60FE6" w:rsidRDefault="00F64426" w:rsidP="00535E3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E3E">
        <w:rPr>
          <w:rFonts w:ascii="Arial" w:hAnsi="Arial" w:cs="Arial"/>
          <w:sz w:val="22"/>
          <w:szCs w:val="22"/>
        </w:rPr>
        <w:t xml:space="preserve">- </w:t>
      </w:r>
      <w:r w:rsidR="00F60FE6">
        <w:rPr>
          <w:rFonts w:ascii="Arial" w:hAnsi="Arial" w:cs="Arial"/>
          <w:sz w:val="22"/>
          <w:szCs w:val="22"/>
        </w:rPr>
        <w:t>Vous aurez à cœur de les aider à développer leur autonomie, la gestion de leurs émotions, et à maitriser leur comportement, dans le but de développer leurs compétences sociales.</w:t>
      </w:r>
    </w:p>
    <w:p w14:paraId="26B03756" w14:textId="6EC21D89" w:rsidR="00F60FE6" w:rsidRDefault="00F60FE6" w:rsidP="00535E3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Vous mettrez en place des séances éducatives individuelles, en binôme ou en groupe</w:t>
      </w:r>
    </w:p>
    <w:p w14:paraId="5B3F324A" w14:textId="202B52DF" w:rsidR="00F64426" w:rsidRPr="00535E3E" w:rsidRDefault="00F64426" w:rsidP="00535E3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E3E">
        <w:rPr>
          <w:rFonts w:ascii="Arial" w:hAnsi="Arial" w:cs="Arial"/>
          <w:sz w:val="22"/>
          <w:szCs w:val="22"/>
        </w:rPr>
        <w:t xml:space="preserve">- </w:t>
      </w:r>
      <w:r w:rsidR="005F7159">
        <w:rPr>
          <w:rFonts w:ascii="Arial" w:hAnsi="Arial" w:cs="Arial"/>
          <w:sz w:val="22"/>
          <w:szCs w:val="22"/>
        </w:rPr>
        <w:t xml:space="preserve">Vous élaborerez </w:t>
      </w:r>
      <w:r w:rsidRPr="00535E3E">
        <w:rPr>
          <w:rFonts w:ascii="Arial" w:hAnsi="Arial" w:cs="Arial"/>
          <w:sz w:val="22"/>
          <w:szCs w:val="22"/>
        </w:rPr>
        <w:t>des écrits : projets personnalisés, protocoles, compte-rendu, etc.</w:t>
      </w:r>
    </w:p>
    <w:p w14:paraId="22792B6F" w14:textId="0FA5FB91" w:rsidR="00F64426" w:rsidRPr="00535E3E" w:rsidRDefault="00F64426" w:rsidP="00535E3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E3E">
        <w:rPr>
          <w:rFonts w:ascii="Arial" w:hAnsi="Arial" w:cs="Arial"/>
          <w:sz w:val="22"/>
          <w:szCs w:val="22"/>
        </w:rPr>
        <w:t xml:space="preserve">- </w:t>
      </w:r>
      <w:r w:rsidR="005F7159">
        <w:rPr>
          <w:rFonts w:ascii="Arial" w:hAnsi="Arial" w:cs="Arial"/>
          <w:sz w:val="22"/>
          <w:szCs w:val="22"/>
        </w:rPr>
        <w:t xml:space="preserve">Vous participerez </w:t>
      </w:r>
      <w:r w:rsidRPr="00535E3E">
        <w:rPr>
          <w:rFonts w:ascii="Arial" w:hAnsi="Arial" w:cs="Arial"/>
          <w:sz w:val="22"/>
          <w:szCs w:val="22"/>
        </w:rPr>
        <w:t>aux réunions de service et de projets personnalisés</w:t>
      </w:r>
    </w:p>
    <w:p w14:paraId="5C3AC552" w14:textId="41E352DD" w:rsidR="00F12233" w:rsidRPr="00EB33A2" w:rsidRDefault="00F12233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b/>
          <w:bCs/>
          <w:color w:val="2D2D2D"/>
          <w:lang w:eastAsia="fr-FR"/>
        </w:rPr>
        <w:t>Profil :</w:t>
      </w:r>
    </w:p>
    <w:p w14:paraId="55B0CFD3" w14:textId="77777777" w:rsidR="00F12233" w:rsidRPr="00EB33A2" w:rsidRDefault="00F12233" w:rsidP="009B391C">
      <w:pPr>
        <w:spacing w:after="0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Capacité d’intégration, sens du travail dans une équipe pluridisciplinaire, bienveillance</w:t>
      </w:r>
    </w:p>
    <w:p w14:paraId="7B21C736" w14:textId="77777777" w:rsidR="00F12233" w:rsidRPr="00EB33A2" w:rsidRDefault="00F12233" w:rsidP="009B391C">
      <w:pPr>
        <w:spacing w:after="0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Rigueur professionnelle</w:t>
      </w:r>
    </w:p>
    <w:p w14:paraId="59E46298" w14:textId="40362909" w:rsidR="00F12233" w:rsidRDefault="00F12233" w:rsidP="009B391C">
      <w:pPr>
        <w:spacing w:after="0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Ecoute, Respect des personnes accueillies</w:t>
      </w:r>
    </w:p>
    <w:p w14:paraId="78D11FE6" w14:textId="166DFC1A" w:rsidR="005F7159" w:rsidRPr="00EB33A2" w:rsidRDefault="005F7159" w:rsidP="009B391C">
      <w:pPr>
        <w:spacing w:after="0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>
        <w:rPr>
          <w:rFonts w:ascii="Arial" w:eastAsia="Times New Roman" w:hAnsi="Arial" w:cs="Arial"/>
          <w:color w:val="2D2D2D"/>
          <w:lang w:eastAsia="fr-FR"/>
        </w:rPr>
        <w:t>Maitrise des méthodes d’accompagnement TEACCH, PECS, ABA et MAKATON</w:t>
      </w:r>
    </w:p>
    <w:p w14:paraId="10F5F016" w14:textId="44779323" w:rsidR="00F12233" w:rsidRPr="00EB33A2" w:rsidRDefault="000C4CA4" w:rsidP="009B39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D2D2D"/>
          <w:lang w:eastAsia="fr-FR"/>
        </w:rPr>
        <w:t>Autonomie</w:t>
      </w:r>
    </w:p>
    <w:p w14:paraId="11FE3CB3" w14:textId="2A56D6B8" w:rsidR="00B33F29" w:rsidRPr="00EB33A2" w:rsidRDefault="00B33F29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D2D2D"/>
          <w:lang w:eastAsia="fr-FR"/>
        </w:rPr>
      </w:pPr>
      <w:r w:rsidRPr="00EB33A2">
        <w:rPr>
          <w:rFonts w:ascii="Arial" w:eastAsia="Times New Roman" w:hAnsi="Arial" w:cs="Arial"/>
          <w:b/>
          <w:bCs/>
          <w:color w:val="2D2D2D"/>
          <w:lang w:eastAsia="fr-FR"/>
        </w:rPr>
        <w:t>Conditions de recrutement :</w:t>
      </w:r>
    </w:p>
    <w:p w14:paraId="7688AE71" w14:textId="4CBE6BB0" w:rsidR="003E7B04" w:rsidRPr="00EB33A2" w:rsidRDefault="003E7B04" w:rsidP="009B391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9B391C">
        <w:rPr>
          <w:rFonts w:ascii="Arial" w:hAnsi="Arial" w:cs="Arial"/>
          <w:b/>
        </w:rPr>
        <w:t>Diplôme d’Etat d</w:t>
      </w:r>
      <w:r w:rsidR="00F61689">
        <w:rPr>
          <w:rFonts w:ascii="Arial" w:hAnsi="Arial" w:cs="Arial"/>
          <w:b/>
        </w:rPr>
        <w:t>e Moniteur E</w:t>
      </w:r>
      <w:r w:rsidRPr="009B391C">
        <w:rPr>
          <w:rFonts w:ascii="Arial" w:hAnsi="Arial" w:cs="Arial"/>
          <w:b/>
        </w:rPr>
        <w:t xml:space="preserve">ducateur spécialisé </w:t>
      </w:r>
      <w:r w:rsidR="000C4CA4" w:rsidRPr="009B391C">
        <w:rPr>
          <w:rFonts w:ascii="Arial" w:hAnsi="Arial" w:cs="Arial"/>
          <w:b/>
        </w:rPr>
        <w:t>exigé</w:t>
      </w:r>
      <w:r w:rsidR="000C4CA4" w:rsidRPr="00EB33A2">
        <w:rPr>
          <w:rFonts w:ascii="Arial" w:hAnsi="Arial" w:cs="Arial"/>
        </w:rPr>
        <w:t>,</w:t>
      </w:r>
      <w:r w:rsidR="000C4CA4">
        <w:rPr>
          <w:rFonts w:ascii="Arial" w:hAnsi="Arial" w:cs="Arial"/>
        </w:rPr>
        <w:t xml:space="preserve"> débutant accepté</w:t>
      </w:r>
      <w:r w:rsidR="001229EC">
        <w:rPr>
          <w:rFonts w:ascii="Arial" w:hAnsi="Arial" w:cs="Arial"/>
        </w:rPr>
        <w:t xml:space="preserve"> </w:t>
      </w:r>
    </w:p>
    <w:p w14:paraId="4DA3A440" w14:textId="51BB10FF" w:rsidR="00F12233" w:rsidRPr="00EB33A2" w:rsidRDefault="00F12233" w:rsidP="009B391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Expérience dans le secteur de l’autisme souhaitée</w:t>
      </w:r>
      <w:r w:rsidR="000C4CA4">
        <w:rPr>
          <w:rFonts w:ascii="Arial" w:eastAsia="Times New Roman" w:hAnsi="Arial" w:cs="Arial"/>
          <w:color w:val="2D2D2D"/>
          <w:lang w:eastAsia="fr-FR"/>
        </w:rPr>
        <w:t xml:space="preserve"> lors des stages</w:t>
      </w:r>
    </w:p>
    <w:p w14:paraId="6D8F6DD0" w14:textId="146D3B2E" w:rsidR="00B33F29" w:rsidRPr="00EB33A2" w:rsidRDefault="00B33F29" w:rsidP="009B391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Convention collective du 15 mars 66 avec reprise ancienneté</w:t>
      </w:r>
    </w:p>
    <w:p w14:paraId="78368C7A" w14:textId="1E38C06A" w:rsidR="0020277F" w:rsidRPr="00EB33A2" w:rsidRDefault="0020277F" w:rsidP="009B391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 xml:space="preserve">Avantages sociaux (3 jours enfant malade, CET, </w:t>
      </w:r>
      <w:r w:rsidR="00B33F29" w:rsidRPr="00EB33A2">
        <w:rPr>
          <w:rFonts w:ascii="Arial" w:eastAsia="Times New Roman" w:hAnsi="Arial" w:cs="Arial"/>
          <w:color w:val="2D2D2D"/>
          <w:lang w:eastAsia="fr-FR"/>
        </w:rPr>
        <w:t xml:space="preserve">Mutuelle </w:t>
      </w:r>
      <w:r w:rsidRPr="00EB33A2">
        <w:rPr>
          <w:rFonts w:ascii="Arial" w:eastAsia="Times New Roman" w:hAnsi="Arial" w:cs="Arial"/>
          <w:color w:val="2D2D2D"/>
          <w:lang w:eastAsia="fr-FR"/>
        </w:rPr>
        <w:t>avantageuse - prise en charge employeur à 60%)</w:t>
      </w:r>
    </w:p>
    <w:p w14:paraId="32D76309" w14:textId="25AA6146" w:rsidR="0020277F" w:rsidRPr="00EB33A2" w:rsidRDefault="0020277F" w:rsidP="009B391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Mise en place d’un dispositif de Bien-Etre au travail</w:t>
      </w:r>
    </w:p>
    <w:p w14:paraId="146275ED" w14:textId="0AEEA54E" w:rsidR="00F12233" w:rsidRPr="00EB33A2" w:rsidRDefault="00F12233" w:rsidP="009B391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Attribution de chèques vacances, de chèques de Noel</w:t>
      </w:r>
    </w:p>
    <w:p w14:paraId="004853FE" w14:textId="19FE5138" w:rsidR="00F12233" w:rsidRPr="00EB33A2" w:rsidRDefault="00F12233" w:rsidP="009B391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EB33A2">
        <w:rPr>
          <w:rFonts w:ascii="Arial" w:eastAsia="Times New Roman" w:hAnsi="Arial" w:cs="Arial"/>
          <w:color w:val="2D2D2D"/>
          <w:lang w:eastAsia="fr-FR"/>
        </w:rPr>
        <w:t>Billetterie avec tarifs préférentiels</w:t>
      </w:r>
    </w:p>
    <w:p w14:paraId="703EA5F5" w14:textId="77777777" w:rsidR="0097332C" w:rsidRPr="0097332C" w:rsidRDefault="002772AA" w:rsidP="009733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97332C">
        <w:rPr>
          <w:rFonts w:ascii="Arial" w:eastAsia="Times New Roman" w:hAnsi="Arial" w:cs="Arial"/>
          <w:color w:val="2D2D2D"/>
          <w:lang w:eastAsia="fr-FR"/>
        </w:rPr>
        <w:lastRenderedPageBreak/>
        <w:t xml:space="preserve">Horaire </w:t>
      </w:r>
      <w:r w:rsidR="0097332C" w:rsidRPr="0097332C">
        <w:rPr>
          <w:rFonts w:ascii="Arial" w:eastAsia="Times New Roman" w:hAnsi="Arial" w:cs="Arial"/>
          <w:color w:val="2D2D2D"/>
          <w:lang w:eastAsia="fr-FR"/>
        </w:rPr>
        <w:t>scolaire</w:t>
      </w:r>
    </w:p>
    <w:p w14:paraId="488F8E1A" w14:textId="322DCD4E" w:rsidR="00C5519E" w:rsidRPr="0097332C" w:rsidRDefault="00C5519E" w:rsidP="009733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97332C">
        <w:rPr>
          <w:rFonts w:ascii="Arial" w:eastAsia="Times New Roman" w:hAnsi="Arial" w:cs="Arial"/>
          <w:color w:val="2D2D2D"/>
          <w:lang w:eastAsia="fr-FR"/>
        </w:rPr>
        <w:t xml:space="preserve">Salaire compris entre </w:t>
      </w:r>
      <w:r w:rsidR="00D24684" w:rsidRPr="0097332C">
        <w:rPr>
          <w:rFonts w:ascii="Arial" w:eastAsia="Times New Roman" w:hAnsi="Arial" w:cs="Arial"/>
          <w:color w:val="2D2D2D"/>
          <w:lang w:eastAsia="fr-FR"/>
        </w:rPr>
        <w:t>2</w:t>
      </w:r>
      <w:r w:rsidR="0097332C">
        <w:rPr>
          <w:rFonts w:ascii="Arial" w:eastAsia="Times New Roman" w:hAnsi="Arial" w:cs="Arial"/>
          <w:color w:val="2D2D2D"/>
          <w:lang w:eastAsia="fr-FR"/>
        </w:rPr>
        <w:t>100</w:t>
      </w:r>
      <w:r w:rsidRPr="0097332C">
        <w:rPr>
          <w:rFonts w:ascii="Arial" w:eastAsia="Times New Roman" w:hAnsi="Arial" w:cs="Arial"/>
          <w:color w:val="2D2D2D"/>
          <w:lang w:eastAsia="fr-FR"/>
        </w:rPr>
        <w:t xml:space="preserve"> € et </w:t>
      </w:r>
      <w:r w:rsidR="00F61689" w:rsidRPr="0097332C">
        <w:rPr>
          <w:rFonts w:ascii="Arial" w:eastAsia="Times New Roman" w:hAnsi="Arial" w:cs="Arial"/>
          <w:color w:val="2D2D2D"/>
          <w:lang w:eastAsia="fr-FR"/>
        </w:rPr>
        <w:t>2400</w:t>
      </w:r>
      <w:r w:rsidRPr="0097332C">
        <w:rPr>
          <w:rFonts w:ascii="Arial" w:eastAsia="Times New Roman" w:hAnsi="Arial" w:cs="Arial"/>
          <w:color w:val="2D2D2D"/>
          <w:lang w:eastAsia="fr-FR"/>
        </w:rPr>
        <w:t xml:space="preserve">€ par mois </w:t>
      </w:r>
      <w:r w:rsidR="00EB33A2" w:rsidRPr="0097332C">
        <w:rPr>
          <w:rFonts w:ascii="Arial" w:eastAsia="Times New Roman" w:hAnsi="Arial" w:cs="Arial"/>
          <w:color w:val="2D2D2D"/>
          <w:lang w:eastAsia="fr-FR"/>
        </w:rPr>
        <w:t>(prime</w:t>
      </w:r>
      <w:r w:rsidRPr="0097332C">
        <w:rPr>
          <w:rFonts w:ascii="Arial" w:eastAsia="Times New Roman" w:hAnsi="Arial" w:cs="Arial"/>
          <w:color w:val="2D2D2D"/>
          <w:lang w:eastAsia="fr-FR"/>
        </w:rPr>
        <w:t xml:space="preserve"> Ségur comprise)</w:t>
      </w:r>
    </w:p>
    <w:p w14:paraId="2EFFF61F" w14:textId="6C16F688" w:rsidR="001229EC" w:rsidRPr="00EB33A2" w:rsidRDefault="001229EC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>
        <w:rPr>
          <w:rFonts w:ascii="Arial" w:eastAsia="Times New Roman" w:hAnsi="Arial" w:cs="Arial"/>
          <w:color w:val="2D2D2D"/>
          <w:lang w:eastAsia="fr-FR"/>
        </w:rPr>
        <w:t>Permis B –Véhicule léger</w:t>
      </w:r>
    </w:p>
    <w:p w14:paraId="6ADF2EF1" w14:textId="0F18D315" w:rsidR="00541541" w:rsidRDefault="00541541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D2D2D"/>
          <w:lang w:eastAsia="fr-FR"/>
        </w:rPr>
      </w:pPr>
    </w:p>
    <w:p w14:paraId="46668619" w14:textId="145AD414" w:rsidR="00541541" w:rsidRPr="00082442" w:rsidRDefault="00223AD5" w:rsidP="009B39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fr-FR"/>
        </w:rPr>
      </w:pPr>
      <w:r w:rsidRPr="00082442">
        <w:rPr>
          <w:rFonts w:ascii="Arial" w:eastAsia="Times New Roman" w:hAnsi="Arial" w:cs="Arial"/>
          <w:color w:val="2D2D2D"/>
          <w:lang w:eastAsia="fr-FR"/>
        </w:rPr>
        <w:t>#indeedspo</w:t>
      </w:r>
      <w:r w:rsidR="00EB40AF">
        <w:rPr>
          <w:rFonts w:ascii="Arial" w:eastAsia="Times New Roman" w:hAnsi="Arial" w:cs="Arial"/>
          <w:color w:val="2D2D2D"/>
          <w:lang w:eastAsia="fr-FR"/>
        </w:rPr>
        <w:t>2</w:t>
      </w:r>
    </w:p>
    <w:sectPr w:rsidR="00541541" w:rsidRPr="00082442" w:rsidSect="00F012B3">
      <w:headerReference w:type="default" r:id="rId10"/>
      <w:pgSz w:w="11906" w:h="16838"/>
      <w:pgMar w:top="1417" w:right="1417" w:bottom="851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02B2" w14:textId="77777777" w:rsidR="007344C7" w:rsidRDefault="007344C7" w:rsidP="005131CA">
      <w:pPr>
        <w:spacing w:after="0" w:line="240" w:lineRule="auto"/>
      </w:pPr>
      <w:r>
        <w:separator/>
      </w:r>
    </w:p>
  </w:endnote>
  <w:endnote w:type="continuationSeparator" w:id="0">
    <w:p w14:paraId="6917CF24" w14:textId="77777777" w:rsidR="007344C7" w:rsidRDefault="007344C7" w:rsidP="005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CDA" w14:textId="77777777" w:rsidR="007344C7" w:rsidRDefault="007344C7" w:rsidP="005131CA">
      <w:pPr>
        <w:spacing w:after="0" w:line="240" w:lineRule="auto"/>
      </w:pPr>
      <w:r>
        <w:separator/>
      </w:r>
    </w:p>
  </w:footnote>
  <w:footnote w:type="continuationSeparator" w:id="0">
    <w:p w14:paraId="1CFA6BD3" w14:textId="77777777" w:rsidR="007344C7" w:rsidRDefault="007344C7" w:rsidP="0051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635E" w14:textId="1D70B257" w:rsidR="005131CA" w:rsidRDefault="005131CA">
    <w:pPr>
      <w:pStyle w:val="En-tte"/>
    </w:pPr>
    <w:r w:rsidRPr="005131CA">
      <w:rPr>
        <w:rFonts w:ascii="Calibri" w:eastAsia="Calibri" w:hAnsi="Calibri" w:cs="Times New Roman"/>
        <w:noProof/>
        <w:sz w:val="24"/>
        <w:szCs w:val="24"/>
        <w:lang w:eastAsia="fr-FR"/>
      </w:rPr>
      <w:drawing>
        <wp:inline distT="0" distB="0" distL="0" distR="0" wp14:anchorId="07767A44" wp14:editId="673D4131">
          <wp:extent cx="4453200" cy="770400"/>
          <wp:effectExtent l="0" t="0" r="5080" b="444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3200" cy="77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1D3"/>
    <w:multiLevelType w:val="multilevel"/>
    <w:tmpl w:val="0B32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534E6"/>
    <w:multiLevelType w:val="hybridMultilevel"/>
    <w:tmpl w:val="762258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681"/>
    <w:multiLevelType w:val="hybridMultilevel"/>
    <w:tmpl w:val="DDC6AC0E"/>
    <w:lvl w:ilvl="0" w:tplc="C4E03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53CF"/>
    <w:multiLevelType w:val="multilevel"/>
    <w:tmpl w:val="DFE4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E657F"/>
    <w:multiLevelType w:val="multilevel"/>
    <w:tmpl w:val="159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D3ADB"/>
    <w:multiLevelType w:val="hybridMultilevel"/>
    <w:tmpl w:val="5EBA9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C62"/>
    <w:multiLevelType w:val="hybridMultilevel"/>
    <w:tmpl w:val="995874DC"/>
    <w:lvl w:ilvl="0" w:tplc="B2760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F31BF7"/>
    <w:multiLevelType w:val="hybridMultilevel"/>
    <w:tmpl w:val="D1BCB26E"/>
    <w:lvl w:ilvl="0" w:tplc="57A48F3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6649"/>
    <w:multiLevelType w:val="multilevel"/>
    <w:tmpl w:val="A6D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F67E2"/>
    <w:multiLevelType w:val="multilevel"/>
    <w:tmpl w:val="338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D62D2"/>
    <w:multiLevelType w:val="hybridMultilevel"/>
    <w:tmpl w:val="CF3EFD14"/>
    <w:lvl w:ilvl="0" w:tplc="7FE86B4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B1555"/>
    <w:multiLevelType w:val="hybridMultilevel"/>
    <w:tmpl w:val="26D2B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5263">
    <w:abstractNumId w:val="8"/>
  </w:num>
  <w:num w:numId="2" w16cid:durableId="1938055017">
    <w:abstractNumId w:val="0"/>
  </w:num>
  <w:num w:numId="3" w16cid:durableId="1399669988">
    <w:abstractNumId w:val="4"/>
  </w:num>
  <w:num w:numId="4" w16cid:durableId="1357392495">
    <w:abstractNumId w:val="3"/>
  </w:num>
  <w:num w:numId="5" w16cid:durableId="1112288535">
    <w:abstractNumId w:val="9"/>
  </w:num>
  <w:num w:numId="6" w16cid:durableId="1207719504">
    <w:abstractNumId w:val="1"/>
  </w:num>
  <w:num w:numId="7" w16cid:durableId="1415929197">
    <w:abstractNumId w:val="5"/>
  </w:num>
  <w:num w:numId="8" w16cid:durableId="821656702">
    <w:abstractNumId w:val="6"/>
  </w:num>
  <w:num w:numId="9" w16cid:durableId="1192064733">
    <w:abstractNumId w:val="11"/>
  </w:num>
  <w:num w:numId="10" w16cid:durableId="1168137644">
    <w:abstractNumId w:val="10"/>
  </w:num>
  <w:num w:numId="11" w16cid:durableId="307974939">
    <w:abstractNumId w:val="7"/>
  </w:num>
  <w:num w:numId="12" w16cid:durableId="1217623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DE"/>
    <w:rsid w:val="00072CD6"/>
    <w:rsid w:val="00082442"/>
    <w:rsid w:val="000C4CA4"/>
    <w:rsid w:val="000E523B"/>
    <w:rsid w:val="00111A41"/>
    <w:rsid w:val="001229EC"/>
    <w:rsid w:val="0012402D"/>
    <w:rsid w:val="00145381"/>
    <w:rsid w:val="0020277F"/>
    <w:rsid w:val="00223AD5"/>
    <w:rsid w:val="00244D64"/>
    <w:rsid w:val="00245355"/>
    <w:rsid w:val="002560E9"/>
    <w:rsid w:val="00265211"/>
    <w:rsid w:val="002772AA"/>
    <w:rsid w:val="002830DE"/>
    <w:rsid w:val="0028777A"/>
    <w:rsid w:val="002F41AB"/>
    <w:rsid w:val="00362726"/>
    <w:rsid w:val="003E7B04"/>
    <w:rsid w:val="00421962"/>
    <w:rsid w:val="0044702E"/>
    <w:rsid w:val="004D7B7F"/>
    <w:rsid w:val="00501128"/>
    <w:rsid w:val="005131CA"/>
    <w:rsid w:val="00535E3E"/>
    <w:rsid w:val="00541541"/>
    <w:rsid w:val="005A6BA5"/>
    <w:rsid w:val="005C5C54"/>
    <w:rsid w:val="005E753A"/>
    <w:rsid w:val="005F7159"/>
    <w:rsid w:val="00645A70"/>
    <w:rsid w:val="00681F8F"/>
    <w:rsid w:val="006834ED"/>
    <w:rsid w:val="006A169C"/>
    <w:rsid w:val="006E25FF"/>
    <w:rsid w:val="007344C7"/>
    <w:rsid w:val="00774B61"/>
    <w:rsid w:val="0078793B"/>
    <w:rsid w:val="007A0619"/>
    <w:rsid w:val="007A27F7"/>
    <w:rsid w:val="007E3FE1"/>
    <w:rsid w:val="007E4E14"/>
    <w:rsid w:val="00812B01"/>
    <w:rsid w:val="009635DF"/>
    <w:rsid w:val="00965123"/>
    <w:rsid w:val="0097332C"/>
    <w:rsid w:val="009A05FD"/>
    <w:rsid w:val="009B391C"/>
    <w:rsid w:val="009D2C12"/>
    <w:rsid w:val="00A275D6"/>
    <w:rsid w:val="00A4430F"/>
    <w:rsid w:val="00A54E12"/>
    <w:rsid w:val="00A82A51"/>
    <w:rsid w:val="00AD3138"/>
    <w:rsid w:val="00B201F9"/>
    <w:rsid w:val="00B33F29"/>
    <w:rsid w:val="00BD64E6"/>
    <w:rsid w:val="00BE3FE4"/>
    <w:rsid w:val="00C547A5"/>
    <w:rsid w:val="00C5519E"/>
    <w:rsid w:val="00C70C5C"/>
    <w:rsid w:val="00D24684"/>
    <w:rsid w:val="00D634B8"/>
    <w:rsid w:val="00DE70FB"/>
    <w:rsid w:val="00E067E3"/>
    <w:rsid w:val="00EA3C31"/>
    <w:rsid w:val="00EB33A2"/>
    <w:rsid w:val="00EB40AF"/>
    <w:rsid w:val="00ED71C9"/>
    <w:rsid w:val="00F012B3"/>
    <w:rsid w:val="00F12233"/>
    <w:rsid w:val="00F279C1"/>
    <w:rsid w:val="00F60FE6"/>
    <w:rsid w:val="00F61689"/>
    <w:rsid w:val="00F64426"/>
    <w:rsid w:val="00FB2664"/>
    <w:rsid w:val="4A5DC463"/>
    <w:rsid w:val="5003E296"/>
    <w:rsid w:val="53E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162C"/>
  <w15:chartTrackingRefBased/>
  <w15:docId w15:val="{5F3D9CD5-5C66-4FEC-9DFC-95B0940E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1CA"/>
  </w:style>
  <w:style w:type="paragraph" w:styleId="Pieddepage">
    <w:name w:val="footer"/>
    <w:basedOn w:val="Normal"/>
    <w:link w:val="PieddepageCar"/>
    <w:uiPriority w:val="99"/>
    <w:unhideWhenUsed/>
    <w:rsid w:val="0051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1CA"/>
  </w:style>
  <w:style w:type="paragraph" w:styleId="Paragraphedeliste">
    <w:name w:val="List Paragraph"/>
    <w:basedOn w:val="Normal"/>
    <w:uiPriority w:val="34"/>
    <w:qFormat/>
    <w:rsid w:val="00ED71C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1d35-0ecc-4131-bbfa-de02af393785" xsi:nil="true"/>
    <lcf76f155ced4ddcb4097134ff3c332f xmlns="f6ae6aa4-3e62-4fb7-b479-6e7cb4e35ad2">
      <Terms xmlns="http://schemas.microsoft.com/office/infopath/2007/PartnerControls"/>
    </lcf76f155ced4ddcb4097134ff3c332f>
    <MediaLengthInSeconds xmlns="f6ae6aa4-3e62-4fb7-b479-6e7cb4e35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EC059EA134D4B9E17F78F129971C0" ma:contentTypeVersion="16" ma:contentTypeDescription="Crée un document." ma:contentTypeScope="" ma:versionID="5c018164b49c2d9c060112cef82c1021">
  <xsd:schema xmlns:xsd="http://www.w3.org/2001/XMLSchema" xmlns:xs="http://www.w3.org/2001/XMLSchema" xmlns:p="http://schemas.microsoft.com/office/2006/metadata/properties" xmlns:ns2="d1561d35-0ecc-4131-bbfa-de02af393785" xmlns:ns3="f6ae6aa4-3e62-4fb7-b479-6e7cb4e35ad2" targetNamespace="http://schemas.microsoft.com/office/2006/metadata/properties" ma:root="true" ma:fieldsID="48c6f63ef06898a2f93a1347e83956aa" ns2:_="" ns3:_="">
    <xsd:import namespace="d1561d35-0ecc-4131-bbfa-de02af393785"/>
    <xsd:import namespace="f6ae6aa4-3e62-4fb7-b479-6e7cb4e35a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1d35-0ecc-4131-bbfa-de02af393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c7f49-03de-4775-8d60-cc54c5610813}" ma:internalName="TaxCatchAll" ma:showField="CatchAllData" ma:web="d1561d35-0ecc-4131-bbfa-de02af393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6aa4-3e62-4fb7-b479-6e7cb4e35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45475e3-93b2-45e9-852c-760ccc4f2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7CF7E-4301-484C-A772-62749B6EF779}">
  <ds:schemaRefs>
    <ds:schemaRef ds:uri="http://schemas.microsoft.com/office/2006/metadata/properties"/>
    <ds:schemaRef ds:uri="http://schemas.microsoft.com/office/infopath/2007/PartnerControls"/>
    <ds:schemaRef ds:uri="d1561d35-0ecc-4131-bbfa-de02af393785"/>
    <ds:schemaRef ds:uri="f6ae6aa4-3e62-4fb7-b479-6e7cb4e35ad2"/>
  </ds:schemaRefs>
</ds:datastoreItem>
</file>

<file path=customXml/itemProps2.xml><?xml version="1.0" encoding="utf-8"?>
<ds:datastoreItem xmlns:ds="http://schemas.openxmlformats.org/officeDocument/2006/customXml" ds:itemID="{F6174482-02B2-49DF-8C77-FA8A9A80D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5921C-77E8-4796-984A-2571C1092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Hanfareh HASSAN</dc:creator>
  <cp:keywords/>
  <dc:description/>
  <cp:lastModifiedBy>Sylvie GRUBIS</cp:lastModifiedBy>
  <cp:revision>5</cp:revision>
  <dcterms:created xsi:type="dcterms:W3CDTF">2025-06-27T13:52:00Z</dcterms:created>
  <dcterms:modified xsi:type="dcterms:W3CDTF">2026-06-29T14:18:00Z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0x010100600EC059EA134D4B9E17F78F129971C0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